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49" w:rsidRDefault="00656149" w:rsidP="00656149">
      <w:pPr>
        <w:pStyle w:val="2"/>
        <w:ind w:left="0" w:firstLine="0"/>
        <w:jc w:val="right"/>
        <w:rPr>
          <w:i/>
          <w:szCs w:val="24"/>
        </w:rPr>
      </w:pPr>
      <w:r>
        <w:rPr>
          <w:i/>
          <w:szCs w:val="24"/>
        </w:rPr>
        <w:t xml:space="preserve"> </w:t>
      </w:r>
    </w:p>
    <w:p w:rsidR="00656149" w:rsidRDefault="00656149" w:rsidP="00656149">
      <w:pPr>
        <w:pStyle w:val="21"/>
        <w:shd w:val="clear" w:color="auto" w:fill="auto"/>
        <w:spacing w:before="0" w:after="0" w:line="240" w:lineRule="auto"/>
        <w:ind w:left="5812" w:right="40"/>
        <w:contextualSpacing/>
        <w:rPr>
          <w:sz w:val="28"/>
          <w:szCs w:val="28"/>
        </w:rPr>
      </w:pPr>
    </w:p>
    <w:p w:rsidR="00656149" w:rsidRPr="00A04A96" w:rsidRDefault="00656149" w:rsidP="00A04A96">
      <w:pPr>
        <w:pStyle w:val="21"/>
        <w:shd w:val="clear" w:color="auto" w:fill="auto"/>
        <w:spacing w:before="0" w:after="0" w:line="240" w:lineRule="auto"/>
        <w:ind w:right="40"/>
        <w:contextualSpacing/>
        <w:jc w:val="center"/>
        <w:rPr>
          <w:b/>
          <w:sz w:val="40"/>
          <w:szCs w:val="40"/>
        </w:rPr>
      </w:pPr>
      <w:r w:rsidRPr="00A04A96">
        <w:rPr>
          <w:b/>
          <w:sz w:val="40"/>
          <w:szCs w:val="40"/>
        </w:rPr>
        <w:t>Руководителям организаций</w:t>
      </w:r>
      <w:r w:rsidR="009E79ED" w:rsidRPr="00A04A96">
        <w:rPr>
          <w:b/>
          <w:sz w:val="40"/>
          <w:szCs w:val="40"/>
        </w:rPr>
        <w:t>, осуществляющих деятельность на территории района</w:t>
      </w:r>
      <w:r w:rsidR="00A04A96">
        <w:rPr>
          <w:b/>
          <w:sz w:val="40"/>
          <w:szCs w:val="40"/>
        </w:rPr>
        <w:t>!</w:t>
      </w:r>
    </w:p>
    <w:p w:rsidR="00656149" w:rsidRDefault="00656149" w:rsidP="00A04A96">
      <w:pPr>
        <w:pStyle w:val="21"/>
        <w:shd w:val="clear" w:color="auto" w:fill="auto"/>
        <w:spacing w:before="0" w:after="0" w:line="276" w:lineRule="auto"/>
        <w:ind w:right="20"/>
        <w:jc w:val="center"/>
        <w:rPr>
          <w:sz w:val="28"/>
          <w:szCs w:val="28"/>
        </w:rPr>
      </w:pPr>
    </w:p>
    <w:p w:rsidR="00142181" w:rsidRDefault="008F33BC" w:rsidP="00A04A96">
      <w:pPr>
        <w:spacing w:line="360" w:lineRule="auto"/>
        <w:ind w:firstLine="708"/>
        <w:contextualSpacing/>
        <w:jc w:val="both"/>
      </w:pPr>
      <w:r>
        <w:t xml:space="preserve">Информируем </w:t>
      </w:r>
      <w:r w:rsidR="000E5156">
        <w:t xml:space="preserve">Вас </w:t>
      </w:r>
      <w:r w:rsidR="00142181">
        <w:t xml:space="preserve">о возможности подачи до 01 августа 2022 года заявления в Государственное учреждение – региональное отделение Фонда социального страхования Российской Федерации по Ханты-Мансийскому автономному округу – Югре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  </w:t>
      </w:r>
    </w:p>
    <w:p w:rsidR="00142181" w:rsidRDefault="00142181" w:rsidP="00A04A96">
      <w:pPr>
        <w:spacing w:line="360" w:lineRule="auto"/>
        <w:ind w:firstLine="708"/>
        <w:contextualSpacing/>
        <w:jc w:val="both"/>
      </w:pPr>
      <w:r>
        <w:t>Порядок и условия направления средств страхователей (учреждений) на финансовое обеспечение регламентируются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Министерства труда и социальной защиты Российской Федерации от 14 июля 2021 года № 467н.</w:t>
      </w:r>
    </w:p>
    <w:p w:rsidR="00142181" w:rsidRDefault="00142181" w:rsidP="00A04A96">
      <w:pPr>
        <w:spacing w:line="360" w:lineRule="auto"/>
        <w:ind w:firstLine="708"/>
        <w:contextualSpacing/>
        <w:jc w:val="both"/>
      </w:pPr>
      <w:r>
        <w:t>Контактные данные для консультаций:</w:t>
      </w:r>
    </w:p>
    <w:p w:rsidR="00142181" w:rsidRDefault="00142181" w:rsidP="00A04A96">
      <w:pPr>
        <w:spacing w:line="360" w:lineRule="auto"/>
        <w:ind w:firstLine="708"/>
        <w:contextualSpacing/>
        <w:jc w:val="both"/>
      </w:pPr>
      <w:proofErr w:type="spellStart"/>
      <w:r>
        <w:t>Тулисова</w:t>
      </w:r>
      <w:proofErr w:type="spellEnd"/>
      <w:r>
        <w:t xml:space="preserve"> Светлана Александровна, начальник отдела страхования профессиональных рисков, тел. 8 (3467) 371-945;</w:t>
      </w:r>
    </w:p>
    <w:p w:rsidR="00142181" w:rsidRDefault="00142181" w:rsidP="00A04A96">
      <w:pPr>
        <w:spacing w:line="360" w:lineRule="auto"/>
        <w:ind w:firstLine="708"/>
        <w:contextualSpacing/>
        <w:jc w:val="both"/>
      </w:pPr>
      <w:r>
        <w:t xml:space="preserve">Кулиева Карина </w:t>
      </w:r>
      <w:proofErr w:type="spellStart"/>
      <w:r>
        <w:t>Ниязовна</w:t>
      </w:r>
      <w:proofErr w:type="spellEnd"/>
      <w:r>
        <w:t>, консультант отдела страхования профессиональных ри</w:t>
      </w:r>
      <w:bookmarkStart w:id="0" w:name="_GoBack"/>
      <w:bookmarkEnd w:id="0"/>
      <w:r>
        <w:t>сков, тел. 8 (3467) 371-918;</w:t>
      </w:r>
    </w:p>
    <w:p w:rsidR="00142181" w:rsidRDefault="00142181" w:rsidP="00A04A96">
      <w:pPr>
        <w:spacing w:line="360" w:lineRule="auto"/>
        <w:ind w:firstLine="708"/>
        <w:contextualSpacing/>
        <w:jc w:val="both"/>
      </w:pPr>
      <w:proofErr w:type="spellStart"/>
      <w:r>
        <w:t>Рокина</w:t>
      </w:r>
      <w:proofErr w:type="spellEnd"/>
      <w:r>
        <w:t xml:space="preserve"> Анна Олеговна, главный специалист отдела страхования профессиональных рисков, тел. 8 (3467) 371-926.</w:t>
      </w:r>
    </w:p>
    <w:p w:rsidR="00142181" w:rsidRDefault="00142181" w:rsidP="00142181">
      <w:pPr>
        <w:contextualSpacing/>
        <w:rPr>
          <w:sz w:val="24"/>
          <w:szCs w:val="24"/>
        </w:rPr>
      </w:pPr>
    </w:p>
    <w:sectPr w:rsidR="00142181" w:rsidSect="001421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65"/>
    <w:rsid w:val="00040D8F"/>
    <w:rsid w:val="000E5156"/>
    <w:rsid w:val="00142181"/>
    <w:rsid w:val="00214F75"/>
    <w:rsid w:val="003E375D"/>
    <w:rsid w:val="00491665"/>
    <w:rsid w:val="00656149"/>
    <w:rsid w:val="00751640"/>
    <w:rsid w:val="008F33BC"/>
    <w:rsid w:val="009E79ED"/>
    <w:rsid w:val="00A04A96"/>
    <w:rsid w:val="00D6057C"/>
    <w:rsid w:val="00DF3C4E"/>
    <w:rsid w:val="00D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6DC6-7D60-4535-8181-6CDD1E65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1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6149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6561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61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61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61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_"/>
    <w:basedOn w:val="a0"/>
    <w:link w:val="21"/>
    <w:rsid w:val="006561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656149"/>
    <w:pPr>
      <w:shd w:val="clear" w:color="auto" w:fill="FFFFFF"/>
      <w:spacing w:before="480" w:after="240" w:line="0" w:lineRule="atLeast"/>
    </w:pPr>
    <w:rPr>
      <w:sz w:val="26"/>
      <w:szCs w:val="26"/>
      <w:lang w:eastAsia="en-US"/>
    </w:rPr>
  </w:style>
  <w:style w:type="character" w:styleId="a4">
    <w:name w:val="Hyperlink"/>
    <w:rsid w:val="00656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14</cp:revision>
  <dcterms:created xsi:type="dcterms:W3CDTF">2022-06-29T08:25:00Z</dcterms:created>
  <dcterms:modified xsi:type="dcterms:W3CDTF">2022-07-13T11:27:00Z</dcterms:modified>
</cp:coreProperties>
</file>